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00" w:rsidRDefault="00430400" w:rsidP="00CC39F3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46355</wp:posOffset>
            </wp:positionV>
            <wp:extent cx="1078230" cy="582930"/>
            <wp:effectExtent l="0" t="0" r="7620" b="7620"/>
            <wp:wrapSquare wrapText="bothSides"/>
            <wp:docPr id="9" name="Obrázek 9" descr="logo_cinemart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inemart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400" w:rsidRDefault="00430400" w:rsidP="00CC39F3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CC39F3" w:rsidRPr="00A4306A" w:rsidRDefault="00B352D5" w:rsidP="00CC39F3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4306A">
        <w:rPr>
          <w:rFonts w:ascii="Arial" w:hAnsi="Arial" w:cs="Arial"/>
          <w:b/>
          <w:sz w:val="48"/>
          <w:szCs w:val="48"/>
        </w:rPr>
        <w:t>Metodick</w:t>
      </w:r>
      <w:r w:rsidR="00423B4A">
        <w:rPr>
          <w:rFonts w:ascii="Arial" w:hAnsi="Arial" w:cs="Arial"/>
          <w:b/>
          <w:sz w:val="48"/>
          <w:szCs w:val="48"/>
        </w:rPr>
        <w:t>ý</w:t>
      </w:r>
      <w:r w:rsidR="00CC39F3" w:rsidRPr="00A4306A">
        <w:rPr>
          <w:rFonts w:ascii="Arial" w:hAnsi="Arial" w:cs="Arial"/>
          <w:b/>
          <w:sz w:val="48"/>
          <w:szCs w:val="48"/>
        </w:rPr>
        <w:t xml:space="preserve"> list k</w:t>
      </w:r>
      <w:r w:rsidR="00561B5F" w:rsidRPr="00A4306A">
        <w:rPr>
          <w:rFonts w:ascii="Arial" w:hAnsi="Arial" w:cs="Arial"/>
          <w:b/>
          <w:sz w:val="48"/>
          <w:szCs w:val="48"/>
        </w:rPr>
        <w:t> </w:t>
      </w:r>
      <w:r w:rsidR="00D42B3B" w:rsidRPr="00A4306A">
        <w:rPr>
          <w:rFonts w:ascii="Arial" w:hAnsi="Arial" w:cs="Arial"/>
          <w:b/>
          <w:sz w:val="48"/>
          <w:szCs w:val="48"/>
        </w:rPr>
        <w:t>film</w:t>
      </w:r>
      <w:r w:rsidR="00423B4A">
        <w:rPr>
          <w:rFonts w:ascii="Arial" w:hAnsi="Arial" w:cs="Arial"/>
          <w:b/>
          <w:sz w:val="48"/>
          <w:szCs w:val="48"/>
        </w:rPr>
        <w:t>u</w:t>
      </w:r>
      <w:r w:rsidR="00561B5F" w:rsidRPr="00A4306A">
        <w:rPr>
          <w:rFonts w:ascii="Arial" w:hAnsi="Arial" w:cs="Arial"/>
          <w:b/>
          <w:sz w:val="48"/>
          <w:szCs w:val="48"/>
        </w:rPr>
        <w:t xml:space="preserve"> </w:t>
      </w:r>
    </w:p>
    <w:p w:rsidR="009A6257" w:rsidRDefault="00A76BFF" w:rsidP="009A62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88"/>
          <w:szCs w:val="88"/>
          <w:lang w:val="en-US"/>
        </w:rPr>
        <w:t>P</w:t>
      </w:r>
      <w:r w:rsidR="00A82CC1">
        <w:rPr>
          <w:rFonts w:ascii="Arial" w:hAnsi="Arial" w:cs="Arial"/>
          <w:b/>
          <w:noProof/>
          <w:color w:val="C00000"/>
          <w:sz w:val="88"/>
          <w:szCs w:val="88"/>
          <w:lang w:val="en-US"/>
        </w:rPr>
        <w:t>ŘÍBĚH MARIE</w:t>
      </w:r>
      <w:r w:rsidR="009A6257" w:rsidRPr="009A6257">
        <w:rPr>
          <w:rFonts w:ascii="Arial" w:hAnsi="Arial" w:cs="Arial"/>
          <w:b/>
          <w:sz w:val="28"/>
          <w:szCs w:val="28"/>
        </w:rPr>
        <w:t xml:space="preserve"> </w:t>
      </w:r>
    </w:p>
    <w:p w:rsidR="009A6257" w:rsidRDefault="009A6257" w:rsidP="009A6257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9A6257">
        <w:rPr>
          <w:rFonts w:ascii="Arial" w:hAnsi="Arial" w:cs="Arial"/>
          <w:b/>
          <w:sz w:val="48"/>
          <w:szCs w:val="48"/>
        </w:rPr>
        <w:t>Film podle skutečné události</w:t>
      </w:r>
    </w:p>
    <w:p w:rsidR="0015604C" w:rsidRPr="0015604C" w:rsidRDefault="0015604C" w:rsidP="009A6257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:rsidR="009A6257" w:rsidRDefault="009A6257" w:rsidP="0015604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114925" cy="3580448"/>
            <wp:effectExtent l="0" t="0" r="0" b="1270"/>
            <wp:docPr id="1" name="Obrázek 1" descr="sirkovy_vizual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kovy_vizual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30" cy="358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00" w:rsidRDefault="00430400" w:rsidP="00430400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972876" w:rsidRPr="00D936EB" w:rsidRDefault="00972876" w:rsidP="00972876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936EB">
        <w:rPr>
          <w:rFonts w:ascii="Arial" w:hAnsi="Arial" w:cs="Arial"/>
          <w:b/>
          <w:sz w:val="48"/>
          <w:szCs w:val="48"/>
          <w:u w:val="single"/>
        </w:rPr>
        <w:t>Z temnoty ke světlu</w:t>
      </w:r>
    </w:p>
    <w:p w:rsidR="00430400" w:rsidRPr="00972876" w:rsidRDefault="00430400" w:rsidP="00430400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430400" w:rsidRPr="00972876" w:rsidRDefault="00430400" w:rsidP="0043040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2876">
        <w:rPr>
          <w:rFonts w:ascii="Arial" w:hAnsi="Arial" w:cs="Arial"/>
          <w:i/>
          <w:sz w:val="24"/>
          <w:szCs w:val="24"/>
        </w:rPr>
        <w:t>Příběh Marie</w:t>
      </w:r>
      <w:r w:rsidRPr="00972876">
        <w:rPr>
          <w:rFonts w:ascii="Arial" w:hAnsi="Arial" w:cs="Arial"/>
          <w:sz w:val="24"/>
          <w:szCs w:val="24"/>
        </w:rPr>
        <w:t xml:space="preserve"> vypráví o dívce, která se naučila normálně žít, ač byla od narození hluchá a slepá. Tento malý zázrak se odehrál ve Francii na konci 19. století. Marie Heurtinová se narodila nevidomá a neslyšící a ani ve čtrnácti letech není schopná komunikovat se svým okolím. Její otec je skromný řemeslník, svou dceru miluje a navzdory doporučení lékaře, který jej přesvědčoval, že je slabomyslná, nedokáže Marii umístit do ústavu pro choromyslné. Ze zoufalství nakonec odveze Marii do ústavu </w:t>
      </w:r>
      <w:proofErr w:type="spellStart"/>
      <w:r w:rsidRPr="00972876">
        <w:rPr>
          <w:rFonts w:ascii="Arial" w:hAnsi="Arial" w:cs="Arial"/>
          <w:sz w:val="24"/>
          <w:szCs w:val="24"/>
        </w:rPr>
        <w:t>Larnay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nedaleko </w:t>
      </w:r>
      <w:proofErr w:type="spellStart"/>
      <w:r w:rsidRPr="00972876">
        <w:rPr>
          <w:rFonts w:ascii="Arial" w:hAnsi="Arial" w:cs="Arial"/>
          <w:sz w:val="24"/>
          <w:szCs w:val="24"/>
        </w:rPr>
        <w:t>Poitiers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, kde se řádové sestry starají o neslyšící dívky a mladé ženy. </w:t>
      </w:r>
    </w:p>
    <w:p w:rsidR="00430400" w:rsidRDefault="00430400">
      <w:pPr>
        <w:rPr>
          <w:rFonts w:ascii="Arial" w:hAnsi="Arial" w:cs="Arial"/>
          <w:b/>
          <w:szCs w:val="84"/>
        </w:rPr>
      </w:pPr>
    </w:p>
    <w:p w:rsidR="00430400" w:rsidRDefault="00430400">
      <w:pPr>
        <w:rPr>
          <w:rFonts w:ascii="Arial" w:hAnsi="Arial" w:cs="Arial"/>
          <w:b/>
          <w:szCs w:val="84"/>
        </w:rPr>
      </w:pPr>
      <w:r>
        <w:rPr>
          <w:rFonts w:ascii="Arial" w:hAnsi="Arial" w:cs="Arial"/>
          <w:b/>
          <w:szCs w:val="84"/>
        </w:rPr>
        <w:br w:type="page"/>
      </w:r>
    </w:p>
    <w:p w:rsidR="009A6257" w:rsidRPr="00972876" w:rsidRDefault="009A6257" w:rsidP="0015604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72876">
        <w:rPr>
          <w:rFonts w:ascii="Arial" w:hAnsi="Arial" w:cs="Arial"/>
          <w:b/>
          <w:sz w:val="24"/>
          <w:szCs w:val="24"/>
        </w:rPr>
        <w:lastRenderedPageBreak/>
        <w:t>Histori</w:t>
      </w:r>
      <w:r w:rsidR="0015604C" w:rsidRPr="00972876">
        <w:rPr>
          <w:rFonts w:ascii="Arial" w:hAnsi="Arial" w:cs="Arial"/>
          <w:b/>
          <w:sz w:val="24"/>
          <w:szCs w:val="24"/>
        </w:rPr>
        <w:t>e</w:t>
      </w:r>
      <w:r w:rsidRPr="00972876">
        <w:rPr>
          <w:rFonts w:ascii="Arial" w:hAnsi="Arial" w:cs="Arial"/>
          <w:b/>
          <w:sz w:val="24"/>
          <w:szCs w:val="24"/>
        </w:rPr>
        <w:t xml:space="preserve"> </w:t>
      </w:r>
      <w:r w:rsidR="0015604C" w:rsidRPr="00972876">
        <w:rPr>
          <w:rFonts w:ascii="Arial" w:hAnsi="Arial" w:cs="Arial"/>
          <w:b/>
          <w:sz w:val="24"/>
          <w:szCs w:val="24"/>
        </w:rPr>
        <w:t>vyprávěná filmem</w:t>
      </w:r>
      <w:r w:rsidRPr="00972876">
        <w:rPr>
          <w:rFonts w:ascii="Arial" w:hAnsi="Arial" w:cs="Arial"/>
          <w:b/>
          <w:sz w:val="24"/>
          <w:szCs w:val="24"/>
        </w:rPr>
        <w:t xml:space="preserve">  </w:t>
      </w:r>
    </w:p>
    <w:p w:rsidR="009A6257" w:rsidRPr="00972876" w:rsidRDefault="009A6257" w:rsidP="001560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72876">
        <w:rPr>
          <w:rFonts w:ascii="Arial" w:hAnsi="Arial" w:cs="Arial"/>
          <w:sz w:val="24"/>
          <w:szCs w:val="24"/>
        </w:rPr>
        <w:t xml:space="preserve">Ve druhé polovině 19. století řádové sestry v klášterním ústavu </w:t>
      </w:r>
      <w:proofErr w:type="spellStart"/>
      <w:r w:rsidRPr="00972876">
        <w:rPr>
          <w:rFonts w:ascii="Arial" w:hAnsi="Arial" w:cs="Arial"/>
          <w:sz w:val="24"/>
          <w:szCs w:val="24"/>
        </w:rPr>
        <w:t>Larnay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poblíž </w:t>
      </w:r>
      <w:proofErr w:type="spellStart"/>
      <w:r w:rsidRPr="00972876">
        <w:rPr>
          <w:rFonts w:ascii="Arial" w:hAnsi="Arial" w:cs="Arial"/>
          <w:sz w:val="24"/>
          <w:szCs w:val="24"/>
        </w:rPr>
        <w:t>Poitiers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pečovaly o skupinu hluchoslepých dětí. Poskytovaly jim vzdělání a učily je komunikovat pomocí znakové řeči. </w:t>
      </w:r>
      <w:proofErr w:type="spellStart"/>
      <w:r w:rsidRPr="00972876">
        <w:rPr>
          <w:rFonts w:ascii="Arial" w:hAnsi="Arial" w:cs="Arial"/>
          <w:sz w:val="24"/>
          <w:szCs w:val="24"/>
        </w:rPr>
        <w:t>Larnay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získal celosvětovou proslulost po vydání knihy Louis </w:t>
      </w:r>
      <w:proofErr w:type="spellStart"/>
      <w:r w:rsidRPr="00972876">
        <w:rPr>
          <w:rFonts w:ascii="Arial" w:hAnsi="Arial" w:cs="Arial"/>
          <w:sz w:val="24"/>
          <w:szCs w:val="24"/>
        </w:rPr>
        <w:t>Arnoulda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</w:t>
      </w:r>
      <w:r w:rsidRPr="00972876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972876">
        <w:rPr>
          <w:rFonts w:ascii="Arial" w:hAnsi="Arial" w:cs="Arial"/>
          <w:i/>
          <w:sz w:val="24"/>
          <w:szCs w:val="24"/>
        </w:rPr>
        <w:t>Ames</w:t>
      </w:r>
      <w:proofErr w:type="spellEnd"/>
      <w:r w:rsidRPr="00972876">
        <w:rPr>
          <w:rFonts w:ascii="Arial" w:hAnsi="Arial" w:cs="Arial"/>
          <w:i/>
          <w:sz w:val="24"/>
          <w:szCs w:val="24"/>
        </w:rPr>
        <w:t xml:space="preserve"> en </w:t>
      </w:r>
      <w:proofErr w:type="spellStart"/>
      <w:r w:rsidRPr="00972876">
        <w:rPr>
          <w:rFonts w:ascii="Arial" w:hAnsi="Arial" w:cs="Arial"/>
          <w:i/>
          <w:sz w:val="24"/>
          <w:szCs w:val="24"/>
        </w:rPr>
        <w:t>prison</w:t>
      </w:r>
      <w:proofErr w:type="spellEnd"/>
      <w:r w:rsidRPr="00972876">
        <w:rPr>
          <w:rFonts w:ascii="Arial" w:hAnsi="Arial" w:cs="Arial"/>
          <w:i/>
          <w:sz w:val="24"/>
          <w:szCs w:val="24"/>
        </w:rPr>
        <w:t>“</w:t>
      </w:r>
      <w:r w:rsidRPr="00972876">
        <w:rPr>
          <w:rFonts w:ascii="Arial" w:hAnsi="Arial" w:cs="Arial"/>
          <w:sz w:val="24"/>
          <w:szCs w:val="24"/>
        </w:rPr>
        <w:t xml:space="preserve">, ve které autor graficky znázornil a popsal metodu praktikovanou řádovou sestrou Marguerite během vzdělávání Marie </w:t>
      </w:r>
      <w:proofErr w:type="spellStart"/>
      <w:r w:rsidRPr="00972876">
        <w:rPr>
          <w:rFonts w:ascii="Arial" w:hAnsi="Arial" w:cs="Arial"/>
          <w:sz w:val="24"/>
          <w:szCs w:val="24"/>
        </w:rPr>
        <w:t>Heurtinové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, dívky, která byla od narození hluchoněmá a slepá. </w:t>
      </w:r>
    </w:p>
    <w:p w:rsidR="009A6257" w:rsidRPr="00972876" w:rsidRDefault="009A6257" w:rsidP="001560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72876">
        <w:rPr>
          <w:rFonts w:ascii="Arial" w:hAnsi="Arial" w:cs="Arial"/>
          <w:sz w:val="24"/>
          <w:szCs w:val="24"/>
        </w:rPr>
        <w:t xml:space="preserve">Marie Heurtinová přijela do </w:t>
      </w:r>
      <w:proofErr w:type="spellStart"/>
      <w:r w:rsidRPr="00972876">
        <w:rPr>
          <w:rFonts w:ascii="Arial" w:hAnsi="Arial" w:cs="Arial"/>
          <w:sz w:val="24"/>
          <w:szCs w:val="24"/>
        </w:rPr>
        <w:t>Larnay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v březnu 1895. Byla ve velmi špatném stavu: vzpouzela se, vyla jako divoké zvíře, museli ji přenášet za ruce a nohy. Bylo těžké odhadnout, zda by se mohla vůbec něco naučit, protože postrádala zrak, sluch i řeč. Sestra Marguerite po mnoha měsících vynaloženého úsilí a tvrdé, trpělivé práce konečně zaznamenala první úspěch. Během výuky znakové řeči totiž vytvořila významovou vazbu mezi předmětem a posunkem, kterým ho mohla Marie označit. Jednalo se o kapesní nožík, který si tato dívka velmi oblíbila. Sestra Marguerite ho Marii odebrala a označila ho gestem, kdy nechala své prsty přejíždět přes její ruce. Těmito prsty proudila trpělivost a víra, jakýsi druh nadpřirozené síly, který zafungoval a formoval mladou Marii, dokud se nenaučila všechny znaky abecedy pro hluchoněmé a díky tomu nalézt i možnost, jak komunikovat se svým okolím. </w:t>
      </w:r>
    </w:p>
    <w:p w:rsidR="009A6257" w:rsidRPr="00972876" w:rsidRDefault="00E10705" w:rsidP="001560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7287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CC2546F" wp14:editId="362DFDFE">
            <wp:simplePos x="0" y="0"/>
            <wp:positionH relativeFrom="column">
              <wp:posOffset>4100830</wp:posOffset>
            </wp:positionH>
            <wp:positionV relativeFrom="paragraph">
              <wp:posOffset>1089660</wp:posOffset>
            </wp:positionV>
            <wp:extent cx="1752600" cy="253809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4"/>
                    <a:stretch/>
                  </pic:blipFill>
                  <pic:spPr bwMode="auto">
                    <a:xfrm>
                      <a:off x="0" y="0"/>
                      <a:ext cx="175260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7" w:rsidRPr="00972876">
        <w:rPr>
          <w:rFonts w:ascii="Arial" w:hAnsi="Arial" w:cs="Arial"/>
          <w:sz w:val="24"/>
          <w:szCs w:val="24"/>
        </w:rPr>
        <w:t xml:space="preserve">Marie Heurtinová se později naučila Braillovo písmo, psát na stroji, šít, plést, hrát domino a další hry, učila se dějepis, zeměpis, byla schopná určit čas, stala se z ní půvabná mladá žena. Její příběh je považován za zázrak. Ústav </w:t>
      </w:r>
      <w:proofErr w:type="spellStart"/>
      <w:r w:rsidR="009A6257" w:rsidRPr="00972876">
        <w:rPr>
          <w:rFonts w:ascii="Arial" w:hAnsi="Arial" w:cs="Arial"/>
          <w:sz w:val="24"/>
          <w:szCs w:val="24"/>
        </w:rPr>
        <w:t>Larnay</w:t>
      </w:r>
      <w:proofErr w:type="spellEnd"/>
      <w:r w:rsidR="009A6257" w:rsidRPr="00972876">
        <w:rPr>
          <w:rFonts w:ascii="Arial" w:hAnsi="Arial" w:cs="Arial"/>
          <w:sz w:val="24"/>
          <w:szCs w:val="24"/>
        </w:rPr>
        <w:t xml:space="preserve"> je v provozu dodnes a stejně tak se i stále používají metody a techniky učení </w:t>
      </w:r>
      <w:r w:rsidR="002A792A" w:rsidRPr="00972876">
        <w:rPr>
          <w:rFonts w:ascii="Arial" w:hAnsi="Arial" w:cs="Arial"/>
          <w:sz w:val="24"/>
          <w:szCs w:val="24"/>
        </w:rPr>
        <w:t xml:space="preserve">hluchoslepých využívaných </w:t>
      </w:r>
      <w:r w:rsidR="009A6257" w:rsidRPr="00972876">
        <w:rPr>
          <w:rFonts w:ascii="Arial" w:hAnsi="Arial" w:cs="Arial"/>
          <w:sz w:val="24"/>
          <w:szCs w:val="24"/>
        </w:rPr>
        <w:t>sestr</w:t>
      </w:r>
      <w:r w:rsidR="002A792A" w:rsidRPr="00972876">
        <w:rPr>
          <w:rFonts w:ascii="Arial" w:hAnsi="Arial" w:cs="Arial"/>
          <w:sz w:val="24"/>
          <w:szCs w:val="24"/>
        </w:rPr>
        <w:t>ou</w:t>
      </w:r>
      <w:r w:rsidR="009A6257" w:rsidRPr="00972876">
        <w:rPr>
          <w:rFonts w:ascii="Arial" w:hAnsi="Arial" w:cs="Arial"/>
          <w:sz w:val="24"/>
          <w:szCs w:val="24"/>
        </w:rPr>
        <w:t xml:space="preserve"> Marguerite. </w:t>
      </w:r>
    </w:p>
    <w:p w:rsidR="00430400" w:rsidRDefault="00430400" w:rsidP="0015604C">
      <w:pPr>
        <w:spacing w:after="120" w:line="240" w:lineRule="auto"/>
        <w:jc w:val="both"/>
        <w:rPr>
          <w:rFonts w:ascii="Arial" w:hAnsi="Arial" w:cs="Arial"/>
          <w:szCs w:val="3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424A30" wp14:editId="6124E8B4">
            <wp:simplePos x="0" y="0"/>
            <wp:positionH relativeFrom="column">
              <wp:posOffset>24130</wp:posOffset>
            </wp:positionH>
            <wp:positionV relativeFrom="paragraph">
              <wp:posOffset>132715</wp:posOffset>
            </wp:positionV>
            <wp:extent cx="3818044" cy="25146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5" r="7632"/>
                    <a:stretch/>
                  </pic:blipFill>
                  <pic:spPr bwMode="auto">
                    <a:xfrm>
                      <a:off x="0" y="0"/>
                      <a:ext cx="3818044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400" w:rsidRDefault="00F95D3D" w:rsidP="00972876">
      <w:pPr>
        <w:pStyle w:val="Normlnweb"/>
        <w:tabs>
          <w:tab w:val="left" w:pos="1701"/>
        </w:tabs>
        <w:spacing w:before="120"/>
        <w:jc w:val="center"/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noProof/>
          <w:color w:val="C00000"/>
          <w:sz w:val="48"/>
          <w:szCs w:val="48"/>
          <w:lang w:val="en-US" w:eastAsia="en-US"/>
        </w:rPr>
        <w:drawing>
          <wp:inline distT="0" distB="0" distL="0" distR="0">
            <wp:extent cx="3490595" cy="232997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_9585 - c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714" cy="234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400">
        <w:rPr>
          <w:rFonts w:ascii="Arial" w:hAnsi="Arial" w:cs="Arial"/>
          <w:b/>
          <w:color w:val="C00000"/>
          <w:sz w:val="48"/>
          <w:szCs w:val="48"/>
        </w:rPr>
        <w:br w:type="page"/>
      </w:r>
    </w:p>
    <w:p w:rsidR="0015604C" w:rsidRPr="00CC39F3" w:rsidRDefault="0015604C" w:rsidP="0015604C">
      <w:pPr>
        <w:pStyle w:val="Normlnweb"/>
        <w:tabs>
          <w:tab w:val="left" w:pos="1701"/>
        </w:tabs>
        <w:spacing w:before="120"/>
        <w:jc w:val="center"/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color w:val="C00000"/>
          <w:sz w:val="48"/>
          <w:szCs w:val="48"/>
        </w:rPr>
        <w:lastRenderedPageBreak/>
        <w:t xml:space="preserve">Režisér o svém filmu: </w:t>
      </w:r>
    </w:p>
    <w:p w:rsidR="0015604C" w:rsidRPr="00972876" w:rsidRDefault="0015604C" w:rsidP="00156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604C" w:rsidRPr="00972876" w:rsidRDefault="0015604C" w:rsidP="0015604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72876">
        <w:rPr>
          <w:rFonts w:ascii="Arial" w:hAnsi="Arial" w:cs="Arial"/>
          <w:i/>
          <w:sz w:val="24"/>
          <w:szCs w:val="24"/>
        </w:rPr>
        <w:t xml:space="preserve">„Na příběhu Marie </w:t>
      </w:r>
      <w:proofErr w:type="spellStart"/>
      <w:r w:rsidRPr="00972876">
        <w:rPr>
          <w:rFonts w:ascii="Arial" w:hAnsi="Arial" w:cs="Arial"/>
          <w:i/>
          <w:sz w:val="24"/>
          <w:szCs w:val="24"/>
        </w:rPr>
        <w:t>Heurtinové</w:t>
      </w:r>
      <w:proofErr w:type="spellEnd"/>
      <w:r w:rsidRPr="00972876">
        <w:rPr>
          <w:rFonts w:ascii="Arial" w:hAnsi="Arial" w:cs="Arial"/>
          <w:i/>
          <w:sz w:val="24"/>
          <w:szCs w:val="24"/>
        </w:rPr>
        <w:t xml:space="preserve"> mě fascinuje výjimečný charakter sestry Marguerite a její pevné přesvědčení, že se jí podaří Marii vysvobodit z jejího vnitřního „vězení“. Hluboký vztah sestry </w:t>
      </w:r>
      <w:proofErr w:type="spellStart"/>
      <w:r w:rsidRPr="00972876">
        <w:rPr>
          <w:rFonts w:ascii="Arial" w:hAnsi="Arial" w:cs="Arial"/>
          <w:i/>
          <w:sz w:val="24"/>
          <w:szCs w:val="24"/>
        </w:rPr>
        <w:t>Marguearite</w:t>
      </w:r>
      <w:proofErr w:type="spellEnd"/>
      <w:r w:rsidRPr="00972876">
        <w:rPr>
          <w:rFonts w:ascii="Arial" w:hAnsi="Arial" w:cs="Arial"/>
          <w:i/>
          <w:sz w:val="24"/>
          <w:szCs w:val="24"/>
        </w:rPr>
        <w:t xml:space="preserve"> k Marii není ničím jiným, než mateřskou láskou, ke které jeptiška ze své podstaty není předurčena. K tomu se nevyhnutelně váže i odloučení, které představuje poslední fázi vzdělávání mladé Marie. Film, který jsem si představoval, je průzračný a lehce srozumitelný. Chtěl jsem natočit Mariiny ruce, jak se dotýkají zvířat, stromů a tváří, dojemné chvíle, ze kterých se rodí řeč a příběh osvobození, znovuzrození.“ </w:t>
      </w:r>
    </w:p>
    <w:p w:rsidR="0015604C" w:rsidRPr="00972876" w:rsidRDefault="0015604C" w:rsidP="0015604C">
      <w:pPr>
        <w:spacing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972876">
        <w:rPr>
          <w:rFonts w:ascii="Arial" w:hAnsi="Arial" w:cs="Arial"/>
          <w:sz w:val="24"/>
          <w:szCs w:val="24"/>
        </w:rPr>
        <w:t>Jean-</w:t>
      </w:r>
      <w:proofErr w:type="spellStart"/>
      <w:r w:rsidRPr="00972876">
        <w:rPr>
          <w:rFonts w:ascii="Arial" w:hAnsi="Arial" w:cs="Arial"/>
          <w:sz w:val="24"/>
          <w:szCs w:val="24"/>
        </w:rPr>
        <w:t>Pierre</w:t>
      </w:r>
      <w:proofErr w:type="spellEnd"/>
      <w:r w:rsidRPr="0097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876">
        <w:rPr>
          <w:rFonts w:ascii="Arial" w:hAnsi="Arial" w:cs="Arial"/>
          <w:sz w:val="24"/>
          <w:szCs w:val="24"/>
        </w:rPr>
        <w:t>Améris</w:t>
      </w:r>
      <w:proofErr w:type="spellEnd"/>
      <w:r w:rsidRPr="0097287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 </w:t>
      </w:r>
    </w:p>
    <w:p w:rsidR="00F95D3D" w:rsidRDefault="00F95D3D" w:rsidP="0043040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04C" w:rsidRDefault="0015604C" w:rsidP="0015604C">
      <w:pPr>
        <w:pStyle w:val="Normlnweb"/>
        <w:tabs>
          <w:tab w:val="left" w:pos="1701"/>
        </w:tabs>
        <w:spacing w:before="60"/>
        <w:rPr>
          <w:rFonts w:ascii="Arial" w:hAnsi="Arial" w:cs="Arial"/>
        </w:rPr>
      </w:pPr>
      <w:r w:rsidRPr="00B33D99">
        <w:rPr>
          <w:rFonts w:ascii="Arial" w:hAnsi="Arial" w:cs="Arial"/>
          <w:b/>
        </w:rPr>
        <w:t>Stopáž: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95 min </w:t>
      </w:r>
    </w:p>
    <w:p w:rsidR="0015604C" w:rsidRPr="000C7C35" w:rsidRDefault="0015604C" w:rsidP="0015604C">
      <w:pPr>
        <w:pStyle w:val="Normlnweb"/>
        <w:tabs>
          <w:tab w:val="left" w:pos="1701"/>
        </w:tabs>
        <w:spacing w:before="60"/>
        <w:rPr>
          <w:rFonts w:ascii="Arial" w:hAnsi="Arial" w:cs="Arial"/>
          <w:b/>
        </w:rPr>
      </w:pPr>
      <w:r w:rsidRPr="000C7C35">
        <w:rPr>
          <w:rFonts w:ascii="Arial" w:hAnsi="Arial" w:cs="Arial"/>
          <w:b/>
        </w:rPr>
        <w:t xml:space="preserve">Premiéra: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11</w:t>
      </w:r>
      <w:r w:rsidRPr="00504AAC">
        <w:rPr>
          <w:rFonts w:ascii="Arial" w:hAnsi="Arial" w:cs="Arial"/>
        </w:rPr>
        <w:t>.</w:t>
      </w:r>
      <w:r w:rsidRPr="000C7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0C7C35">
        <w:rPr>
          <w:rFonts w:ascii="Arial" w:hAnsi="Arial" w:cs="Arial"/>
        </w:rPr>
        <w:t>. 2014</w:t>
      </w:r>
    </w:p>
    <w:p w:rsidR="0015604C" w:rsidRDefault="0015604C" w:rsidP="0015604C">
      <w:pPr>
        <w:pStyle w:val="Normlnweb"/>
        <w:tabs>
          <w:tab w:val="left" w:pos="1701"/>
        </w:tabs>
        <w:spacing w:before="60"/>
        <w:rPr>
          <w:rFonts w:ascii="Arial" w:hAnsi="Arial" w:cs="Arial"/>
        </w:rPr>
      </w:pPr>
      <w:r w:rsidRPr="00B33D99">
        <w:rPr>
          <w:rFonts w:ascii="Arial" w:hAnsi="Arial" w:cs="Arial"/>
          <w:b/>
        </w:rPr>
        <w:t>Přístupnost: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 všechny</w:t>
      </w:r>
    </w:p>
    <w:p w:rsidR="0015604C" w:rsidRDefault="0015604C" w:rsidP="0015604C">
      <w:pPr>
        <w:pStyle w:val="Normlnweb"/>
        <w:tabs>
          <w:tab w:val="left" w:pos="1701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Jazykové v</w:t>
      </w:r>
      <w:r w:rsidRPr="00B33D99">
        <w:rPr>
          <w:rFonts w:ascii="Arial" w:hAnsi="Arial" w:cs="Arial"/>
          <w:b/>
        </w:rPr>
        <w:t>erze: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04C">
        <w:rPr>
          <w:rFonts w:ascii="Arial" w:hAnsi="Arial" w:cs="Arial"/>
        </w:rPr>
        <w:t xml:space="preserve">francouzsky </w:t>
      </w:r>
      <w:r>
        <w:rPr>
          <w:rFonts w:ascii="Arial" w:hAnsi="Arial" w:cs="Arial"/>
        </w:rPr>
        <w:t>s českými titulky</w:t>
      </w:r>
    </w:p>
    <w:p w:rsidR="0015604C" w:rsidRDefault="0015604C" w:rsidP="0015604C">
      <w:pPr>
        <w:pStyle w:val="Normlnweb"/>
        <w:tabs>
          <w:tab w:val="left" w:pos="851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Pr="00B33D99">
        <w:rPr>
          <w:rFonts w:ascii="Arial" w:hAnsi="Arial" w:cs="Arial"/>
          <w:b/>
        </w:rPr>
        <w:t>ežie: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04C">
        <w:rPr>
          <w:rFonts w:ascii="Arial" w:hAnsi="Arial" w:cs="Arial"/>
        </w:rPr>
        <w:t>Jean-</w:t>
      </w:r>
      <w:proofErr w:type="spellStart"/>
      <w:r w:rsidRPr="0015604C">
        <w:rPr>
          <w:rFonts w:ascii="Arial" w:hAnsi="Arial" w:cs="Arial"/>
        </w:rPr>
        <w:t>Pierre</w:t>
      </w:r>
      <w:proofErr w:type="spellEnd"/>
      <w:r w:rsidRPr="0015604C">
        <w:rPr>
          <w:rFonts w:ascii="Arial" w:hAnsi="Arial" w:cs="Arial"/>
        </w:rPr>
        <w:t xml:space="preserve"> </w:t>
      </w:r>
      <w:proofErr w:type="spellStart"/>
      <w:r w:rsidRPr="0015604C">
        <w:rPr>
          <w:rFonts w:ascii="Arial" w:hAnsi="Arial" w:cs="Arial"/>
        </w:rPr>
        <w:t>Améris</w:t>
      </w:r>
      <w:proofErr w:type="spellEnd"/>
    </w:p>
    <w:p w:rsidR="0015604C" w:rsidRPr="00A4306A" w:rsidRDefault="0015604C" w:rsidP="0015604C">
      <w:pPr>
        <w:pStyle w:val="Normlnweb"/>
        <w:tabs>
          <w:tab w:val="left" w:pos="851"/>
        </w:tabs>
        <w:spacing w:before="60"/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</w:rPr>
        <w:t>Hrají</w:t>
      </w:r>
      <w:r w:rsidRPr="00B33D99">
        <w:rPr>
          <w:rFonts w:ascii="Arial" w:hAnsi="Arial" w:cs="Arial"/>
          <w:b/>
        </w:rPr>
        <w:t>:</w:t>
      </w:r>
      <w:r w:rsidRPr="00561B5F">
        <w:rPr>
          <w:rFonts w:ascii="Arial" w:hAnsi="Arial" w:cs="Arial"/>
          <w:b/>
        </w:rPr>
        <w:t xml:space="preserve"> </w:t>
      </w:r>
      <w:r w:rsidRPr="00561B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604C">
        <w:rPr>
          <w:rFonts w:ascii="Arial" w:hAnsi="Arial" w:cs="Arial"/>
        </w:rPr>
        <w:t xml:space="preserve">Isabelle </w:t>
      </w:r>
      <w:proofErr w:type="spellStart"/>
      <w:r w:rsidRPr="0015604C">
        <w:rPr>
          <w:rFonts w:ascii="Arial" w:hAnsi="Arial" w:cs="Arial"/>
        </w:rPr>
        <w:t>Carré</w:t>
      </w:r>
      <w:proofErr w:type="spellEnd"/>
      <w:r w:rsidRPr="0015604C">
        <w:rPr>
          <w:rFonts w:ascii="Arial" w:hAnsi="Arial" w:cs="Arial"/>
        </w:rPr>
        <w:t xml:space="preserve">, Ariana </w:t>
      </w:r>
      <w:proofErr w:type="spellStart"/>
      <w:r w:rsidRPr="0015604C">
        <w:rPr>
          <w:rFonts w:ascii="Arial" w:hAnsi="Arial" w:cs="Arial"/>
        </w:rPr>
        <w:t>Rivoire</w:t>
      </w:r>
      <w:proofErr w:type="spellEnd"/>
      <w:r w:rsidRPr="0015604C">
        <w:rPr>
          <w:rFonts w:ascii="Arial" w:hAnsi="Arial" w:cs="Arial"/>
        </w:rPr>
        <w:t xml:space="preserve">, Brigitte </w:t>
      </w:r>
      <w:proofErr w:type="spellStart"/>
      <w:r w:rsidRPr="0015604C">
        <w:rPr>
          <w:rFonts w:ascii="Arial" w:hAnsi="Arial" w:cs="Arial"/>
        </w:rPr>
        <w:t>Catillon</w:t>
      </w:r>
      <w:proofErr w:type="spellEnd"/>
      <w:r w:rsidRPr="0015604C">
        <w:rPr>
          <w:rFonts w:ascii="Arial" w:hAnsi="Arial" w:cs="Arial"/>
        </w:rPr>
        <w:t xml:space="preserve">, </w:t>
      </w:r>
      <w:proofErr w:type="spellStart"/>
      <w:r w:rsidRPr="0015604C">
        <w:rPr>
          <w:rFonts w:ascii="Arial" w:hAnsi="Arial" w:cs="Arial"/>
        </w:rPr>
        <w:t>Noémie</w:t>
      </w:r>
      <w:proofErr w:type="spellEnd"/>
      <w:r w:rsidRPr="0015604C">
        <w:rPr>
          <w:rFonts w:ascii="Arial" w:hAnsi="Arial" w:cs="Arial"/>
        </w:rPr>
        <w:t xml:space="preserve"> </w:t>
      </w:r>
      <w:proofErr w:type="spellStart"/>
      <w:r w:rsidRPr="0015604C">
        <w:rPr>
          <w:rFonts w:ascii="Arial" w:hAnsi="Arial" w:cs="Arial"/>
        </w:rPr>
        <w:t>Churlet</w:t>
      </w:r>
      <w:proofErr w:type="spellEnd"/>
    </w:p>
    <w:p w:rsidR="009A6257" w:rsidRDefault="009A6257" w:rsidP="009A6257">
      <w:pPr>
        <w:spacing w:line="360" w:lineRule="auto"/>
        <w:rPr>
          <w:rFonts w:ascii="Arial" w:hAnsi="Arial" w:cs="Arial"/>
          <w:szCs w:val="34"/>
        </w:rPr>
      </w:pPr>
    </w:p>
    <w:p w:rsidR="00972876" w:rsidRPr="00972876" w:rsidRDefault="008744DC" w:rsidP="009A6257">
      <w:pPr>
        <w:spacing w:line="360" w:lineRule="auto"/>
        <w:rPr>
          <w:rFonts w:ascii="Arial" w:hAnsi="Arial" w:cs="Arial"/>
          <w:b/>
          <w:szCs w:val="34"/>
        </w:rPr>
      </w:pPr>
      <w:hyperlink r:id="rId10" w:history="1">
        <w:r w:rsidR="00972876" w:rsidRPr="00972876">
          <w:rPr>
            <w:rStyle w:val="Hypertextovodkaz"/>
            <w:rFonts w:ascii="Arial" w:hAnsi="Arial" w:cs="Arial"/>
            <w:b/>
            <w:szCs w:val="34"/>
          </w:rPr>
          <w:t>http://www.cinemart.cz/pribeh-marie/</w:t>
        </w:r>
      </w:hyperlink>
      <w:r w:rsidR="00972876" w:rsidRPr="00972876">
        <w:rPr>
          <w:rFonts w:ascii="Arial" w:hAnsi="Arial" w:cs="Arial"/>
          <w:b/>
          <w:szCs w:val="34"/>
        </w:rPr>
        <w:t xml:space="preserve"> </w:t>
      </w:r>
    </w:p>
    <w:p w:rsidR="00972876" w:rsidRDefault="00972876" w:rsidP="0097287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C35">
        <w:rPr>
          <w:rFonts w:ascii="Arial" w:hAnsi="Arial" w:cs="Arial"/>
          <w:b/>
          <w:sz w:val="24"/>
          <w:szCs w:val="24"/>
        </w:rPr>
        <w:t>V případě zájmu o projekci se obraťte na některé z kin ve vašem okolí – ve spolupráci s ním projekci rádi zajistíme.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2876" w:rsidRDefault="00972876" w:rsidP="0097287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Film je vhodný zejména pro poslední dva ročníky základních škol a studenty škol středních.</w:t>
      </w:r>
    </w:p>
    <w:p w:rsidR="00423B4A" w:rsidRDefault="00423B4A" w:rsidP="00423B4A">
      <w:pPr>
        <w:pStyle w:val="Normlnweb"/>
        <w:tabs>
          <w:tab w:val="left" w:pos="851"/>
        </w:tabs>
        <w:rPr>
          <w:rFonts w:ascii="Arial" w:hAnsi="Arial" w:cs="Arial"/>
          <w:b/>
          <w:color w:val="FF0000"/>
        </w:rPr>
      </w:pPr>
    </w:p>
    <w:p w:rsidR="00972876" w:rsidRDefault="00972876" w:rsidP="00423B4A">
      <w:pPr>
        <w:pStyle w:val="Normlnweb"/>
        <w:tabs>
          <w:tab w:val="left" w:pos="851"/>
        </w:tabs>
        <w:rPr>
          <w:rFonts w:ascii="Arial" w:hAnsi="Arial" w:cs="Arial"/>
          <w:b/>
          <w:color w:val="FF0000"/>
        </w:rPr>
      </w:pPr>
    </w:p>
    <w:p w:rsidR="00F95D3D" w:rsidRPr="00FE25AD" w:rsidRDefault="00F95D3D" w:rsidP="00423B4A">
      <w:pPr>
        <w:pStyle w:val="Normlnweb"/>
        <w:tabs>
          <w:tab w:val="left" w:pos="851"/>
        </w:tabs>
        <w:rPr>
          <w:rFonts w:ascii="Arial" w:hAnsi="Arial" w:cs="Arial"/>
          <w:b/>
          <w:color w:val="FF0000"/>
        </w:rPr>
      </w:pPr>
    </w:p>
    <w:p w:rsidR="00423B4A" w:rsidRDefault="00423B4A" w:rsidP="00423B4A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Kontakt a p</w:t>
      </w:r>
      <w:r w:rsidRPr="000C7C35">
        <w:rPr>
          <w:rFonts w:ascii="Arial" w:hAnsi="Arial" w:cs="Arial"/>
          <w:b/>
        </w:rPr>
        <w:t>rogramování:</w:t>
      </w:r>
      <w:r>
        <w:rPr>
          <w:rFonts w:ascii="Arial" w:hAnsi="Arial" w:cs="Arial"/>
        </w:rPr>
        <w:t xml:space="preserve"> </w:t>
      </w:r>
    </w:p>
    <w:p w:rsidR="00423B4A" w:rsidRDefault="00423B4A" w:rsidP="00423B4A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Zuzana Černá</w:t>
      </w:r>
    </w:p>
    <w:p w:rsidR="00423B4A" w:rsidRDefault="00423B4A" w:rsidP="00423B4A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Cinemart a.s.</w:t>
      </w:r>
      <w:r w:rsidR="008744DC" w:rsidRPr="008744DC">
        <w:rPr>
          <w:rFonts w:ascii="Arial" w:hAnsi="Arial" w:cs="Arial"/>
          <w:b/>
          <w:noProof/>
          <w:sz w:val="48"/>
          <w:szCs w:val="48"/>
          <w:lang w:val="en-US"/>
        </w:rPr>
        <w:t xml:space="preserve"> </w:t>
      </w:r>
    </w:p>
    <w:p w:rsidR="00423B4A" w:rsidRDefault="00423B4A" w:rsidP="00423B4A">
      <w:pPr>
        <w:pStyle w:val="Normlnweb"/>
        <w:tabs>
          <w:tab w:val="left" w:pos="1701"/>
        </w:tabs>
        <w:rPr>
          <w:rFonts w:ascii="Arial" w:hAnsi="Arial" w:cs="Arial"/>
        </w:rPr>
      </w:pPr>
      <w:r w:rsidRPr="000C7C35">
        <w:rPr>
          <w:rFonts w:ascii="Arial" w:hAnsi="Arial" w:cs="Arial"/>
        </w:rPr>
        <w:t>Národní 60/28, 111 21 Praha 1</w:t>
      </w:r>
    </w:p>
    <w:p w:rsidR="00423B4A" w:rsidRDefault="008744DC" w:rsidP="00423B4A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62336" behindDoc="0" locked="0" layoutInCell="1" allowOverlap="1" wp14:anchorId="5D25D075" wp14:editId="0EBB0FB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78230" cy="582930"/>
            <wp:effectExtent l="0" t="0" r="7620" b="7620"/>
            <wp:wrapSquare wrapText="bothSides"/>
            <wp:docPr id="2" name="Obrázek 2" descr="logo_cinemart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inemart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4A">
        <w:rPr>
          <w:rFonts w:ascii="Arial" w:hAnsi="Arial" w:cs="Arial"/>
        </w:rPr>
        <w:t>tel: 582 365 576</w:t>
      </w:r>
    </w:p>
    <w:p w:rsidR="00423B4A" w:rsidRDefault="00423B4A" w:rsidP="00423B4A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mobil: 602 836 993</w:t>
      </w:r>
    </w:p>
    <w:p w:rsidR="00A4306A" w:rsidRDefault="00423B4A" w:rsidP="00423B4A">
      <w:pPr>
        <w:pStyle w:val="Normlnweb"/>
        <w:tabs>
          <w:tab w:val="left" w:pos="1701"/>
        </w:tabs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</w:rPr>
        <w:t xml:space="preserve">mail: </w:t>
      </w:r>
      <w:hyperlink r:id="rId11" w:history="1">
        <w:r>
          <w:rPr>
            <w:rStyle w:val="Hypertextovodkaz"/>
            <w:rFonts w:ascii="Arial" w:hAnsi="Arial"/>
          </w:rPr>
          <w:t>cerna@cinemart.cz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Arial" w:hAnsi="Arial" w:cs="Arial"/>
        </w:rPr>
        <w:t xml:space="preserve">  </w:t>
      </w:r>
      <w:bookmarkStart w:id="0" w:name="_GoBack"/>
      <w:bookmarkEnd w:id="0"/>
    </w:p>
    <w:sectPr w:rsidR="00A4306A" w:rsidSect="00213A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grotesque_smbdsemi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E"/>
    <w:rsid w:val="00047E54"/>
    <w:rsid w:val="00062055"/>
    <w:rsid w:val="000A1018"/>
    <w:rsid w:val="000C7C35"/>
    <w:rsid w:val="00101CFE"/>
    <w:rsid w:val="00153A3B"/>
    <w:rsid w:val="0015604C"/>
    <w:rsid w:val="001E259B"/>
    <w:rsid w:val="00207AB9"/>
    <w:rsid w:val="00213A97"/>
    <w:rsid w:val="002A6FD6"/>
    <w:rsid w:val="002A792A"/>
    <w:rsid w:val="002F2A77"/>
    <w:rsid w:val="003304B6"/>
    <w:rsid w:val="003A7766"/>
    <w:rsid w:val="003D7D8B"/>
    <w:rsid w:val="00423B4A"/>
    <w:rsid w:val="00430400"/>
    <w:rsid w:val="00443BEB"/>
    <w:rsid w:val="00504AAC"/>
    <w:rsid w:val="0054563E"/>
    <w:rsid w:val="00561B5F"/>
    <w:rsid w:val="0058791C"/>
    <w:rsid w:val="00632577"/>
    <w:rsid w:val="00655672"/>
    <w:rsid w:val="006E6199"/>
    <w:rsid w:val="00753F92"/>
    <w:rsid w:val="00786866"/>
    <w:rsid w:val="00791F59"/>
    <w:rsid w:val="007D61C0"/>
    <w:rsid w:val="008021A5"/>
    <w:rsid w:val="00823B47"/>
    <w:rsid w:val="00844A2F"/>
    <w:rsid w:val="008744DC"/>
    <w:rsid w:val="008B54AB"/>
    <w:rsid w:val="00900F7B"/>
    <w:rsid w:val="00972876"/>
    <w:rsid w:val="009A6257"/>
    <w:rsid w:val="009A6D0C"/>
    <w:rsid w:val="009D1A87"/>
    <w:rsid w:val="00A4306A"/>
    <w:rsid w:val="00A76BFF"/>
    <w:rsid w:val="00A82CC1"/>
    <w:rsid w:val="00AA4C10"/>
    <w:rsid w:val="00AA5C15"/>
    <w:rsid w:val="00AE0094"/>
    <w:rsid w:val="00AF0934"/>
    <w:rsid w:val="00B352D5"/>
    <w:rsid w:val="00B47E9C"/>
    <w:rsid w:val="00BE2627"/>
    <w:rsid w:val="00C71DDE"/>
    <w:rsid w:val="00CC39F3"/>
    <w:rsid w:val="00D42B3B"/>
    <w:rsid w:val="00D61EAB"/>
    <w:rsid w:val="00D936EB"/>
    <w:rsid w:val="00DA554C"/>
    <w:rsid w:val="00DB0E30"/>
    <w:rsid w:val="00E00CF5"/>
    <w:rsid w:val="00E10705"/>
    <w:rsid w:val="00E55539"/>
    <w:rsid w:val="00F51F37"/>
    <w:rsid w:val="00F95131"/>
    <w:rsid w:val="00F95D3D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5399-842A-4B02-93E4-E62D24E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A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0C7C35"/>
    <w:rPr>
      <w:rFonts w:ascii="geogrotesque_smbdsemibold" w:hAnsi="geogrotesque_smbdsemibold" w:hint="default"/>
      <w:b w:val="0"/>
      <w:bCs w:val="0"/>
    </w:rPr>
  </w:style>
  <w:style w:type="character" w:styleId="Hypertextovodkaz">
    <w:name w:val="Hyperlink"/>
    <w:rsid w:val="000C7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erna@cinemart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inemart.cz/pribeh-mar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D99D-1186-4B8F-942D-04933DC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Petr Slavík</cp:lastModifiedBy>
  <cp:revision>9</cp:revision>
  <dcterms:created xsi:type="dcterms:W3CDTF">2014-11-24T08:58:00Z</dcterms:created>
  <dcterms:modified xsi:type="dcterms:W3CDTF">2014-11-24T10:14:00Z</dcterms:modified>
</cp:coreProperties>
</file>